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color="000000" w:space="3" w:sz="6" w:val="single"/>
          <w:left w:color="000000" w:space="0" w:sz="6" w:val="single"/>
          <w:bottom w:color="000000" w:space="3" w:sz="6" w:val="single"/>
          <w:right w:color="000000" w:space="0" w:sz="6" w:val="single"/>
          <w:between w:space="0" w:sz="0" w:val="nil"/>
        </w:pBdr>
        <w:shd w:fill="auto" w:val="clear"/>
        <w:tabs>
          <w:tab w:val="left" w:pos="1049"/>
          <w:tab w:val="left" w:pos="1276"/>
        </w:tabs>
        <w:spacing w:after="120" w:before="0" w:line="240" w:lineRule="auto"/>
        <w:ind w:left="0" w:right="0" w:firstLine="0"/>
        <w:contextualSpacing w:val="0"/>
        <w:jc w:val="center"/>
        <w:rPr>
          <w:b w:val="1"/>
          <w:i w:val="1"/>
          <w:smallCaps w:val="1"/>
          <w:sz w:val="22"/>
          <w:szCs w:val="22"/>
        </w:rPr>
      </w:pPr>
      <w:r w:rsidDel="00000000" w:rsidR="00000000" w:rsidRPr="00000000">
        <w:rPr>
          <w:b w:val="1"/>
          <w:i w:val="1"/>
          <w:smallCaps w:val="1"/>
          <w:sz w:val="22"/>
          <w:szCs w:val="22"/>
          <w:rtl w:val="0"/>
        </w:rPr>
        <w:t xml:space="preserve">Nome  da  </w:t>
      </w:r>
      <w:r w:rsidDel="00000000" w:rsidR="00000000" w:rsidRPr="00000000">
        <w:rPr>
          <w:b w:val="1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Técnica  </w:t>
      </w:r>
      <w:r w:rsidDel="00000000" w:rsidR="00000000" w:rsidRPr="00000000">
        <w:rPr>
          <w:b w:val="1"/>
          <w:i w:val="1"/>
          <w:smallCaps w:val="1"/>
          <w:sz w:val="22"/>
          <w:szCs w:val="22"/>
          <w:rtl w:val="0"/>
        </w:rPr>
        <w:t xml:space="preserve">ou  Paratécnica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(Nome da Técnica (Título): o título; o nome da técnica em si; expressão composta; em negrito-</w:t>
      </w:r>
      <w:r w:rsidDel="00000000" w:rsidR="00000000" w:rsidRPr="00000000">
        <w:rPr>
          <w:i w:val="1"/>
          <w:color w:val="0000ff"/>
          <w:rtl w:val="0"/>
        </w:rPr>
        <w:t xml:space="preserve">itálico</w:t>
      </w:r>
      <w:r w:rsidDel="00000000" w:rsidR="00000000" w:rsidRPr="00000000">
        <w:rPr>
          <w:color w:val="0000ff"/>
          <w:rtl w:val="0"/>
        </w:rPr>
        <w:t xml:space="preserve">; espaçamento duplo entre palavras. Fonte </w:t>
      </w:r>
      <w:r w:rsidDel="00000000" w:rsidR="00000000" w:rsidRPr="00000000">
        <w:rPr>
          <w:i w:val="1"/>
          <w:color w:val="0000ff"/>
          <w:rtl w:val="0"/>
        </w:rPr>
        <w:t xml:space="preserve">Times New Roman</w:t>
      </w:r>
      <w:r w:rsidDel="00000000" w:rsidR="00000000" w:rsidRPr="00000000">
        <w:rPr>
          <w:color w:val="0000ff"/>
          <w:rtl w:val="0"/>
        </w:rPr>
        <w:t xml:space="preserve"> 11 em versalete; centralizado; borda dupla. Item fixo.)</w:t>
      </w:r>
    </w:p>
    <w:p w:rsidR="00000000" w:rsidDel="00000000" w:rsidP="00000000" w:rsidRDefault="00000000" w:rsidRPr="00000000" w14:paraId="00000003">
      <w:pPr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ind w:firstLine="70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Definologia. 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i w:val="1"/>
          <w:rtl w:val="0"/>
        </w:rPr>
        <w:t xml:space="preserve">técnica </w:t>
      </w:r>
      <w:r w:rsidDel="00000000" w:rsidR="00000000" w:rsidRPr="00000000">
        <w:rPr>
          <w:rtl w:val="0"/>
        </w:rPr>
        <w:t xml:space="preserve">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firstLine="709"/>
        <w:contextualSpacing w:val="0"/>
        <w:rPr>
          <w:b w:val="1"/>
          <w:color w:val="0000ff"/>
        </w:rPr>
      </w:pPr>
      <w:r w:rsidDel="00000000" w:rsidR="00000000" w:rsidRPr="00000000">
        <w:rPr>
          <w:color w:val="0000ff"/>
          <w:rtl w:val="0"/>
        </w:rPr>
        <w:t xml:space="preserve">(Definição específica da técnica redigida; o conceito trabalhado. Fonte </w:t>
      </w:r>
      <w:r w:rsidDel="00000000" w:rsidR="00000000" w:rsidRPr="00000000">
        <w:rPr>
          <w:i w:val="1"/>
          <w:color w:val="0000ff"/>
          <w:rtl w:val="0"/>
        </w:rPr>
        <w:t xml:space="preserve">Times New Roman </w:t>
      </w:r>
      <w:r w:rsidDel="00000000" w:rsidR="00000000" w:rsidRPr="00000000">
        <w:rPr>
          <w:color w:val="0000ff"/>
          <w:rtl w:val="0"/>
        </w:rPr>
        <w:t xml:space="preserve">10. Item obrigatório. </w:t>
      </w:r>
      <w:r w:rsidDel="00000000" w:rsidR="00000000" w:rsidRPr="00000000">
        <w:rPr>
          <w:color w:val="0000ff"/>
          <w:rtl w:val="0"/>
        </w:rPr>
        <w:t xml:space="preserve">Se já foi publicada a definição anteriormente colocar ao final da definologia o  autor, o ano da publicação e a página,  por exemplo, (Vieira, 2000, p. 30) e inserir a referência na bibliografia específica)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Especialidade.  </w:t>
      </w:r>
      <w:r w:rsidDel="00000000" w:rsidR="00000000" w:rsidRPr="00000000">
        <w:rPr>
          <w:rtl w:val="0"/>
        </w:rPr>
        <w:t xml:space="preserve">xxx.</w:t>
      </w:r>
    </w:p>
    <w:p w:rsidR="00000000" w:rsidDel="00000000" w:rsidP="00000000" w:rsidRDefault="00000000" w:rsidRPr="00000000" w14:paraId="00000007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(1 Subespecialidade da Conscienciologia. Fonte </w:t>
      </w:r>
      <w:r w:rsidDel="00000000" w:rsidR="00000000" w:rsidRPr="00000000">
        <w:rPr>
          <w:i w:val="1"/>
          <w:color w:val="0000ff"/>
          <w:rtl w:val="0"/>
        </w:rPr>
        <w:t xml:space="preserve">Times New Roman </w:t>
      </w:r>
      <w:r w:rsidDel="00000000" w:rsidR="00000000" w:rsidRPr="00000000">
        <w:rPr>
          <w:color w:val="0000ff"/>
          <w:rtl w:val="0"/>
        </w:rPr>
        <w:t xml:space="preserve">10; em </w:t>
      </w:r>
      <w:r w:rsidDel="00000000" w:rsidR="00000000" w:rsidRPr="00000000">
        <w:rPr>
          <w:i w:val="1"/>
          <w:color w:val="0000ff"/>
          <w:rtl w:val="0"/>
        </w:rPr>
        <w:t xml:space="preserve">itálico. </w:t>
      </w:r>
      <w:r w:rsidDel="00000000" w:rsidR="00000000" w:rsidRPr="00000000">
        <w:rPr>
          <w:color w:val="0000ff"/>
          <w:rtl w:val="0"/>
        </w:rPr>
        <w:t xml:space="preserve">Item obrigatório)</w:t>
      </w:r>
    </w:p>
    <w:p w:rsidR="00000000" w:rsidDel="00000000" w:rsidP="00000000" w:rsidRDefault="00000000" w:rsidRPr="00000000" w14:paraId="00000008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Sinonímia: </w:t>
      </w:r>
      <w:r w:rsidDel="00000000" w:rsidR="00000000" w:rsidRPr="00000000">
        <w:rPr>
          <w:rtl w:val="0"/>
        </w:rPr>
        <w:t xml:space="preserve">1. xxx . 2. xxx.</w:t>
      </w:r>
    </w:p>
    <w:p w:rsidR="00000000" w:rsidDel="00000000" w:rsidP="00000000" w:rsidRDefault="00000000" w:rsidRPr="00000000" w14:paraId="00000009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(Sinonímia é a definição nominal; técnica analógica; associação de idéias; paralelismo; sentidos aproximados.  Fonte 10. Numeração horizontal. Mínimo de 3 itens e no máximo 7 em ordem alfabética sem artigos (</w:t>
      </w:r>
      <w:r w:rsidDel="00000000" w:rsidR="00000000" w:rsidRPr="00000000">
        <w:rPr>
          <w:i w:val="1"/>
          <w:color w:val="0000ff"/>
          <w:rtl w:val="0"/>
        </w:rPr>
        <w:t xml:space="preserve">o, a, os, as)</w:t>
      </w:r>
      <w:r w:rsidDel="00000000" w:rsidR="00000000" w:rsidRPr="00000000">
        <w:rPr>
          <w:color w:val="0000ff"/>
          <w:rtl w:val="0"/>
        </w:rPr>
        <w:t xml:space="preserve">.  Item obrigatório</w:t>
      </w:r>
    </w:p>
    <w:p w:rsidR="00000000" w:rsidDel="00000000" w:rsidP="00000000" w:rsidRDefault="00000000" w:rsidRPr="00000000" w14:paraId="0000000A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Antonímia: </w:t>
      </w:r>
      <w:r w:rsidDel="00000000" w:rsidR="00000000" w:rsidRPr="00000000">
        <w:rPr>
          <w:rtl w:val="0"/>
        </w:rPr>
        <w:t xml:space="preserve">1. xxx . 2. xxx.</w:t>
      </w:r>
    </w:p>
    <w:p w:rsidR="00000000" w:rsidDel="00000000" w:rsidP="00000000" w:rsidRDefault="00000000" w:rsidRPr="00000000" w14:paraId="0000000B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(Antonímia é a relação entre duas ou mais palavras que possuem significados opostos, ou seja, que excluem-se.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Fonte 10. Numeração horizontal. Mínimo de 3 itens e no máximo 7 em ordem alfabética sem artigos (</w:t>
      </w:r>
      <w:r w:rsidDel="00000000" w:rsidR="00000000" w:rsidRPr="00000000">
        <w:rPr>
          <w:i w:val="1"/>
          <w:color w:val="0000ff"/>
          <w:rtl w:val="0"/>
        </w:rPr>
        <w:t xml:space="preserve">o, a, os, as)</w:t>
      </w:r>
      <w:r w:rsidDel="00000000" w:rsidR="00000000" w:rsidRPr="00000000">
        <w:rPr>
          <w:color w:val="0000ff"/>
          <w:rtl w:val="0"/>
        </w:rPr>
        <w:t xml:space="preserve">.  Item obrigatório.)</w:t>
      </w:r>
    </w:p>
    <w:p w:rsidR="00000000" w:rsidDel="00000000" w:rsidP="00000000" w:rsidRDefault="00000000" w:rsidRPr="00000000" w14:paraId="0000000C">
      <w:pPr>
        <w:spacing w:after="120" w:lineRule="auto"/>
        <w:contextualSpacing w:val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  </w:t>
      </w:r>
      <w:r w:rsidDel="00000000" w:rsidR="00000000" w:rsidRPr="00000000">
        <w:rPr>
          <w:b w:val="1"/>
          <w:rtl w:val="0"/>
        </w:rPr>
        <w:t xml:space="preserve">FINALIDADE  DA  TÉCNICA </w:t>
      </w:r>
    </w:p>
    <w:p w:rsidR="00000000" w:rsidDel="00000000" w:rsidP="00000000" w:rsidRDefault="00000000" w:rsidRPr="00000000" w14:paraId="0000000E">
      <w:pPr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contextualSpacing w:val="0"/>
        <w:rPr>
          <w:color w:val="0000ff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color w:val="0000ff"/>
          <w:rtl w:val="0"/>
        </w:rPr>
        <w:t xml:space="preserve">(A divisão </w:t>
      </w:r>
      <w:r w:rsidDel="00000000" w:rsidR="00000000" w:rsidRPr="00000000">
        <w:rPr>
          <w:i w:val="1"/>
          <w:color w:val="0000ff"/>
          <w:rtl w:val="0"/>
        </w:rPr>
        <w:t xml:space="preserve">finalidade da técnica </w:t>
      </w:r>
      <w:r w:rsidDel="00000000" w:rsidR="00000000" w:rsidRPr="00000000">
        <w:rPr>
          <w:color w:val="0000ff"/>
          <w:rtl w:val="0"/>
        </w:rPr>
        <w:t xml:space="preserve">é o espaço para a descrever a que se destina a técnica e o seus efeitos homeostáticos. Fonte 10. Item fixo.)</w:t>
      </w:r>
    </w:p>
    <w:p w:rsidR="00000000" w:rsidDel="00000000" w:rsidP="00000000" w:rsidRDefault="00000000" w:rsidRPr="00000000" w14:paraId="00000010">
      <w:pPr>
        <w:spacing w:after="120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Objetivo. 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120" w:lineRule="auto"/>
        <w:ind w:firstLine="720"/>
        <w:contextualSpacing w:val="0"/>
        <w:rPr>
          <w:b w:val="1"/>
          <w:color w:val="0000ff"/>
        </w:rPr>
      </w:pPr>
      <w:r w:rsidDel="00000000" w:rsidR="00000000" w:rsidRPr="00000000">
        <w:rPr>
          <w:color w:val="0000ff"/>
          <w:rtl w:val="0"/>
        </w:rPr>
        <w:t xml:space="preserve">(Descrever a finalidade da técnica de modo objetivo e sucinto.  Fonte 10. Item obrigatório.)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ind w:firstLine="709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ind w:firstLine="709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Aplicabilidade. 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120" w:lineRule="auto"/>
        <w:ind w:firstLine="720"/>
        <w:contextualSpacing w:val="0"/>
        <w:rPr>
          <w:b w:val="1"/>
          <w:color w:val="0000ff"/>
        </w:rPr>
      </w:pPr>
      <w:r w:rsidDel="00000000" w:rsidR="00000000" w:rsidRPr="00000000">
        <w:rPr>
          <w:color w:val="0000ff"/>
          <w:rtl w:val="0"/>
        </w:rPr>
        <w:t xml:space="preserve">(Descrever os contextos de possível indicação da aplicação da técnica, de modo objetivo e suscinto.  Fonte 10. Item opcional.)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ind w:firstLine="709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Efeitos.</w:t>
      </w:r>
      <w:r w:rsidDel="00000000" w:rsidR="00000000" w:rsidRPr="00000000">
        <w:rPr>
          <w:b w:val="1"/>
          <w:vertAlign w:val="superscript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Eis xx </w:t>
      </w:r>
      <w:r w:rsidDel="00000000" w:rsidR="00000000" w:rsidRPr="00000000">
        <w:rPr>
          <w:color w:val="0000ff"/>
          <w:rtl w:val="0"/>
        </w:rPr>
        <w:t xml:space="preserve">(quantidade) </w:t>
      </w:r>
      <w:r w:rsidDel="00000000" w:rsidR="00000000" w:rsidRPr="00000000">
        <w:rPr>
          <w:rtl w:val="0"/>
        </w:rPr>
        <w:t xml:space="preserve">possíveis efeitos homeostáticos da aplicação da técnica, em ordem xxx </w:t>
      </w:r>
      <w:r w:rsidDel="00000000" w:rsidR="00000000" w:rsidRPr="00000000">
        <w:rPr>
          <w:color w:val="0000ff"/>
          <w:rtl w:val="0"/>
        </w:rPr>
        <w:t xml:space="preserve">(alfabética ou de prioridade  decrescente)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7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1.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2.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3.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ind w:firstLine="709"/>
        <w:contextualSpacing w:val="0"/>
        <w:rPr>
          <w:b w:val="1"/>
          <w:color w:val="0000ff"/>
        </w:rPr>
      </w:pPr>
      <w:r w:rsidDel="00000000" w:rsidR="00000000" w:rsidRPr="00000000">
        <w:rPr>
          <w:color w:val="0000ff"/>
          <w:rtl w:val="0"/>
        </w:rPr>
        <w:t xml:space="preserve">(Efeitos homeostáticos da aplicação da técnica  Fonte 10. Item opcional.  Enumeração vertical. Máximo de 10 itens.)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II.  DESCRIÇÃO  DA  TÉCNICA </w:t>
      </w:r>
    </w:p>
    <w:p w:rsidR="00000000" w:rsidDel="00000000" w:rsidP="00000000" w:rsidRDefault="00000000" w:rsidRPr="00000000" w14:paraId="0000001E">
      <w:pPr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ind w:firstLine="709"/>
        <w:contextualSpacing w:val="0"/>
        <w:jc w:val="left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(A divisão </w:t>
      </w:r>
      <w:r w:rsidDel="00000000" w:rsidR="00000000" w:rsidRPr="00000000">
        <w:rPr>
          <w:i w:val="1"/>
          <w:color w:val="0000ff"/>
          <w:rtl w:val="0"/>
        </w:rPr>
        <w:t xml:space="preserve">descrição da técnica </w:t>
      </w:r>
      <w:r w:rsidDel="00000000" w:rsidR="00000000" w:rsidRPr="00000000">
        <w:rPr>
          <w:color w:val="0000ff"/>
          <w:rtl w:val="0"/>
        </w:rPr>
        <w:t xml:space="preserve">é o espaço para o detalhamento da técnica proposta. Fonte 10. Item fixo.)</w:t>
      </w:r>
    </w:p>
    <w:p w:rsidR="00000000" w:rsidDel="00000000" w:rsidP="00000000" w:rsidRDefault="00000000" w:rsidRPr="00000000" w14:paraId="00000020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Procedimento. </w:t>
      </w:r>
      <w:r w:rsidDel="00000000" w:rsidR="00000000" w:rsidRPr="00000000">
        <w:rPr>
          <w:rtl w:val="0"/>
        </w:rPr>
        <w:t xml:space="preserve">A técnica é explicada a seguir em xx </w:t>
      </w:r>
      <w:r w:rsidDel="00000000" w:rsidR="00000000" w:rsidRPr="00000000">
        <w:rPr>
          <w:color w:val="0000ff"/>
          <w:rtl w:val="0"/>
        </w:rPr>
        <w:t xml:space="preserve">(quantidade)</w:t>
      </w:r>
      <w:r w:rsidDel="00000000" w:rsidR="00000000" w:rsidRPr="00000000">
        <w:rPr>
          <w:rtl w:val="0"/>
        </w:rPr>
        <w:t xml:space="preserve"> passos a ser aplicada xxx </w:t>
      </w:r>
      <w:r w:rsidDel="00000000" w:rsidR="00000000" w:rsidRPr="00000000">
        <w:rPr>
          <w:color w:val="0000ff"/>
          <w:rtl w:val="0"/>
        </w:rPr>
        <w:t xml:space="preserve">(nesta ordem ou prioritariamente nesta ordem)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1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1.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2.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3.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ind w:firstLine="709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(</w:t>
      </w:r>
      <w:r w:rsidDel="00000000" w:rsidR="00000000" w:rsidRPr="00000000">
        <w:rPr>
          <w:color w:val="0000ff"/>
          <w:rtl w:val="0"/>
        </w:rPr>
        <w:t xml:space="preserve">Procedimento passo-a-passo da técnica – usar subitens para facilitar o processo lógico se necessário. Numeração vertical. Fonte 10. Item fixo. )</w:t>
      </w:r>
    </w:p>
    <w:p w:rsidR="00000000" w:rsidDel="00000000" w:rsidP="00000000" w:rsidRDefault="00000000" w:rsidRPr="00000000" w14:paraId="00000026">
      <w:pPr>
        <w:spacing w:after="12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Ambiente. </w:t>
      </w:r>
      <w:r w:rsidDel="00000000" w:rsidR="00000000" w:rsidRPr="00000000">
        <w:rPr>
          <w:rtl w:val="0"/>
        </w:rPr>
        <w:t xml:space="preserve">As </w:t>
      </w:r>
      <w:r w:rsidDel="00000000" w:rsidR="00000000" w:rsidRPr="00000000">
        <w:rPr>
          <w:color w:val="0000ff"/>
          <w:rtl w:val="0"/>
        </w:rPr>
        <w:t xml:space="preserve">xx (quantidade )</w:t>
      </w:r>
      <w:r w:rsidDel="00000000" w:rsidR="00000000" w:rsidRPr="00000000">
        <w:rPr>
          <w:rtl w:val="0"/>
        </w:rPr>
        <w:t xml:space="preserve">características necessárias ao ambiente otimizado para aplicação da técnica  são apresentadas em ordem de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xx (alfabética ou de prioridade decrescente)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8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1.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2.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3.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(Em ambiente deve se descrever o ambiente físico e extrafísico, adequado e/ou obrigatório, para aplicação da técnica. Se pode ser em qualquer local, se é aberto ou fechado, etc….. Fonte 10. Item opcional.  Enumeração vertical. Máximo de 7  itens.)</w:t>
      </w:r>
    </w:p>
    <w:p w:rsidR="00000000" w:rsidDel="00000000" w:rsidP="00000000" w:rsidRDefault="00000000" w:rsidRPr="00000000" w14:paraId="0000002D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Recursos.  </w:t>
      </w:r>
      <w:r w:rsidDel="00000000" w:rsidR="00000000" w:rsidRPr="00000000">
        <w:rPr>
          <w:rtl w:val="0"/>
        </w:rPr>
        <w:t xml:space="preserve">Eis xxx </w:t>
      </w:r>
      <w:r w:rsidDel="00000000" w:rsidR="00000000" w:rsidRPr="00000000">
        <w:rPr>
          <w:color w:val="0000ff"/>
          <w:rtl w:val="0"/>
        </w:rPr>
        <w:t xml:space="preserve">(quantidade) </w:t>
      </w:r>
      <w:r w:rsidDel="00000000" w:rsidR="00000000" w:rsidRPr="00000000">
        <w:rPr>
          <w:rtl w:val="0"/>
        </w:rPr>
        <w:t xml:space="preserve">recursos otimizadores para a aplicação da técnica, em ordem xxx </w:t>
      </w:r>
      <w:r w:rsidDel="00000000" w:rsidR="00000000" w:rsidRPr="00000000">
        <w:rPr>
          <w:color w:val="0000ff"/>
          <w:rtl w:val="0"/>
        </w:rPr>
        <w:t xml:space="preserve">(alfabética ou de prioridade  decrescente)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F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1.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2.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3.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(Recursos são os instrumentos, tecnologias e paratecnologias necessários para aplicação da técnica. Podendo ser inseridos tabelas, gráficos, etc.. em anexo). Fonte 10. Item opcional.  Enumeração vertical. Máximo de 7  itens.</w:t>
      </w:r>
    </w:p>
    <w:p w:rsidR="00000000" w:rsidDel="00000000" w:rsidP="00000000" w:rsidRDefault="00000000" w:rsidRPr="00000000" w14:paraId="00000034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Atributos. </w:t>
      </w:r>
      <w:r w:rsidDel="00000000" w:rsidR="00000000" w:rsidRPr="00000000">
        <w:rPr>
          <w:rtl w:val="0"/>
        </w:rPr>
        <w:t xml:space="preserve">Eis xxx </w:t>
      </w:r>
      <w:r w:rsidDel="00000000" w:rsidR="00000000" w:rsidRPr="00000000">
        <w:rPr>
          <w:color w:val="0000ff"/>
          <w:rtl w:val="0"/>
        </w:rPr>
        <w:t xml:space="preserve">(quantidade)</w:t>
      </w:r>
      <w:r w:rsidDel="00000000" w:rsidR="00000000" w:rsidRPr="00000000">
        <w:rPr>
          <w:rtl w:val="0"/>
        </w:rPr>
        <w:t xml:space="preserve"> atributos e qualidades necessárias ou qualificadoras da para a aplicação da técnica, em ordem xxx </w:t>
      </w:r>
      <w:r w:rsidDel="00000000" w:rsidR="00000000" w:rsidRPr="00000000">
        <w:rPr>
          <w:color w:val="0000ff"/>
          <w:rtl w:val="0"/>
        </w:rPr>
        <w:t xml:space="preserve">(alfabética ou de prioridade decrescente)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6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1.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2.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3.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(Atributos são os atributos qualificadores ou obrigatórios para aplicar a técnica. Fonte 10. Item obrigatório.  Enumeração vertical. Máximo de 10  itens.)</w:t>
      </w:r>
    </w:p>
    <w:p w:rsidR="00000000" w:rsidDel="00000000" w:rsidP="00000000" w:rsidRDefault="00000000" w:rsidRPr="00000000" w14:paraId="0000003B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Pré-requisitos. </w:t>
      </w:r>
      <w:r w:rsidDel="00000000" w:rsidR="00000000" w:rsidRPr="00000000">
        <w:rPr>
          <w:rtl w:val="0"/>
        </w:rPr>
        <w:t xml:space="preserve">Eis xxx </w:t>
      </w:r>
      <w:r w:rsidDel="00000000" w:rsidR="00000000" w:rsidRPr="00000000">
        <w:rPr>
          <w:color w:val="0000ff"/>
          <w:rtl w:val="0"/>
        </w:rPr>
        <w:t xml:space="preserve">(quantidade)</w:t>
      </w:r>
      <w:r w:rsidDel="00000000" w:rsidR="00000000" w:rsidRPr="00000000">
        <w:rPr>
          <w:rtl w:val="0"/>
        </w:rPr>
        <w:t xml:space="preserve"> pré-requisitos indispensáveis para a aplicação da técnica, em ordem xxx </w:t>
      </w:r>
      <w:r w:rsidDel="00000000" w:rsidR="00000000" w:rsidRPr="00000000">
        <w:rPr>
          <w:color w:val="0000ff"/>
          <w:rtl w:val="0"/>
        </w:rPr>
        <w:t xml:space="preserve">(alfabética ou ordem de prioridade)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D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1.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2.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3.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Rule="auto"/>
        <w:ind w:firstLine="709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(Pré-requisitos são as condições necessárias em relação a condições física,  psicológica, parafisiológicas, intraconscienciais do interessado em aplicar a técnica, interesse, etc. Fonte 10. Item obrigatório, caso não tenha evitações escrever “Não há”.  Enumeração vertical.) </w:t>
      </w:r>
    </w:p>
    <w:p w:rsidR="00000000" w:rsidDel="00000000" w:rsidP="00000000" w:rsidRDefault="00000000" w:rsidRPr="00000000" w14:paraId="00000042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Otimizadores. </w:t>
      </w:r>
      <w:r w:rsidDel="00000000" w:rsidR="00000000" w:rsidRPr="00000000">
        <w:rPr>
          <w:rtl w:val="0"/>
        </w:rPr>
        <w:t xml:space="preserve">Eis xxx </w:t>
      </w:r>
      <w:r w:rsidDel="00000000" w:rsidR="00000000" w:rsidRPr="00000000">
        <w:rPr>
          <w:color w:val="0000ff"/>
          <w:rtl w:val="0"/>
        </w:rPr>
        <w:t xml:space="preserve">(quantidade)</w:t>
      </w:r>
      <w:r w:rsidDel="00000000" w:rsidR="00000000" w:rsidRPr="00000000">
        <w:rPr>
          <w:rtl w:val="0"/>
        </w:rPr>
        <w:t xml:space="preserve"> fatores otimizadores dos resultados da aplicação da técnica, em ordem xxx </w:t>
      </w:r>
      <w:r w:rsidDel="00000000" w:rsidR="00000000" w:rsidRPr="00000000">
        <w:rPr>
          <w:color w:val="0000ff"/>
          <w:rtl w:val="0"/>
        </w:rPr>
        <w:t xml:space="preserve">(alfabética ou de prioridade decrescente)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4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1.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2.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3.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(Fatores Otimizadores são as condições que potencializam o resultado da aplicação da técnica. Fonte 10. Item obrigatório</w:t>
      </w:r>
      <w:r w:rsidDel="00000000" w:rsidR="00000000" w:rsidRPr="00000000">
        <w:rPr>
          <w:b w:val="1"/>
          <w:color w:val="0000ff"/>
          <w:rtl w:val="0"/>
        </w:rPr>
        <w:t xml:space="preserve">. </w:t>
      </w:r>
      <w:r w:rsidDel="00000000" w:rsidR="00000000" w:rsidRPr="00000000">
        <w:rPr>
          <w:color w:val="0000ff"/>
          <w:rtl w:val="0"/>
        </w:rPr>
        <w:t xml:space="preserve">Enumeração vertical. Máximo de 10  itens.)</w:t>
      </w:r>
    </w:p>
    <w:p w:rsidR="00000000" w:rsidDel="00000000" w:rsidP="00000000" w:rsidRDefault="00000000" w:rsidRPr="00000000" w14:paraId="00000049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Evitações. </w:t>
      </w:r>
      <w:r w:rsidDel="00000000" w:rsidR="00000000" w:rsidRPr="00000000">
        <w:rPr>
          <w:rtl w:val="0"/>
        </w:rPr>
        <w:t xml:space="preserve">Eis xxx </w:t>
      </w:r>
      <w:r w:rsidDel="00000000" w:rsidR="00000000" w:rsidRPr="00000000">
        <w:rPr>
          <w:color w:val="0000ff"/>
          <w:rtl w:val="0"/>
        </w:rPr>
        <w:t xml:space="preserve">(quantidade) </w:t>
      </w:r>
      <w:r w:rsidDel="00000000" w:rsidR="00000000" w:rsidRPr="00000000">
        <w:rPr>
          <w:rtl w:val="0"/>
        </w:rPr>
        <w:t xml:space="preserve">evitações na aplicação da técnica apresentadas em ordem xxx </w:t>
      </w:r>
      <w:r w:rsidDel="00000000" w:rsidR="00000000" w:rsidRPr="00000000">
        <w:rPr>
          <w:color w:val="0000ff"/>
          <w:rtl w:val="0"/>
        </w:rPr>
        <w:t xml:space="preserve">(alfabética ou ordem de prioridade)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1.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2.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3. 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(Evitações são os fatores de riscos que mereçam atenção principalmente a iniciantes. Exemplo: condições físicas ideais, limite de idade, processos de assimilações antipáticas, etc.   Fonte 10. Item obrigatório, caso não tenha evitações escrever “Não há”.  Enumeração vertical. Máximo de 10  itens.)</w:t>
      </w:r>
    </w:p>
    <w:p w:rsidR="00000000" w:rsidDel="00000000" w:rsidP="00000000" w:rsidRDefault="00000000" w:rsidRPr="00000000" w14:paraId="00000050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Impedimentos. </w:t>
      </w:r>
      <w:r w:rsidDel="00000000" w:rsidR="00000000" w:rsidRPr="00000000">
        <w:rPr>
          <w:rtl w:val="0"/>
        </w:rPr>
        <w:t xml:space="preserve">Eis xxx </w:t>
      </w:r>
      <w:r w:rsidDel="00000000" w:rsidR="00000000" w:rsidRPr="00000000">
        <w:rPr>
          <w:color w:val="0000ff"/>
          <w:rtl w:val="0"/>
        </w:rPr>
        <w:t xml:space="preserve">(quantidade)</w:t>
      </w:r>
      <w:r w:rsidDel="00000000" w:rsidR="00000000" w:rsidRPr="00000000">
        <w:rPr>
          <w:rtl w:val="0"/>
        </w:rPr>
        <w:t xml:space="preserve"> fatores impeditivos, impossibilitadores da conscin aplicar a técnica, em ordem xxx  </w:t>
      </w:r>
      <w:r w:rsidDel="00000000" w:rsidR="00000000" w:rsidRPr="00000000">
        <w:rPr>
          <w:color w:val="0000ff"/>
          <w:rtl w:val="0"/>
        </w:rPr>
        <w:t xml:space="preserve">(alfabética ou ordem de gravidade)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1.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2.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3.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(Impedimentos são os fatores impeditivos, que impossibilitem a conscin de aplicar a técnica.  Fonte 10. Item obrigatório, caso não tenha evitações escrever “Não há”</w:t>
      </w:r>
      <w:r w:rsidDel="00000000" w:rsidR="00000000" w:rsidRPr="00000000">
        <w:rPr>
          <w:b w:val="1"/>
          <w:color w:val="0000ff"/>
          <w:rtl w:val="0"/>
        </w:rPr>
        <w:t xml:space="preserve">. </w:t>
      </w:r>
      <w:r w:rsidDel="00000000" w:rsidR="00000000" w:rsidRPr="00000000">
        <w:rPr>
          <w:color w:val="0000ff"/>
          <w:rtl w:val="0"/>
        </w:rPr>
        <w:t xml:space="preserve">Enumeração vertical. Máximo de 5  itens)</w:t>
      </w:r>
    </w:p>
    <w:p w:rsidR="00000000" w:rsidDel="00000000" w:rsidP="00000000" w:rsidRDefault="00000000" w:rsidRPr="00000000" w14:paraId="00000057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Técnicas. </w:t>
      </w:r>
      <w:r w:rsidDel="00000000" w:rsidR="00000000" w:rsidRPr="00000000">
        <w:rPr>
          <w:rtl w:val="0"/>
        </w:rPr>
        <w:t xml:space="preserve">Eis xxx </w:t>
      </w:r>
      <w:r w:rsidDel="00000000" w:rsidR="00000000" w:rsidRPr="00000000">
        <w:rPr>
          <w:color w:val="0000ff"/>
          <w:rtl w:val="0"/>
        </w:rPr>
        <w:t xml:space="preserve">(quantidade) </w:t>
      </w:r>
      <w:r w:rsidDel="00000000" w:rsidR="00000000" w:rsidRPr="00000000">
        <w:rPr>
          <w:rtl w:val="0"/>
        </w:rPr>
        <w:t xml:space="preserve">técnicas complementares otimizadoras, em ordem xxx  </w:t>
      </w:r>
      <w:r w:rsidDel="00000000" w:rsidR="00000000" w:rsidRPr="00000000">
        <w:rPr>
          <w:color w:val="0000ff"/>
          <w:rtl w:val="0"/>
        </w:rPr>
        <w:t xml:space="preserve">(alfabética ou ordem de prioridade)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1.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2.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3.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(Técnicas complementares que otimizam a aplicação da técnica.  Fonte 10. Item opcional</w:t>
      </w:r>
      <w:r w:rsidDel="00000000" w:rsidR="00000000" w:rsidRPr="00000000">
        <w:rPr>
          <w:b w:val="1"/>
          <w:color w:val="0000ff"/>
          <w:rtl w:val="0"/>
        </w:rPr>
        <w:t xml:space="preserve">. </w:t>
      </w:r>
      <w:r w:rsidDel="00000000" w:rsidR="00000000" w:rsidRPr="00000000">
        <w:rPr>
          <w:color w:val="0000ff"/>
          <w:rtl w:val="0"/>
        </w:rPr>
        <w:t xml:space="preserve">Enumeração vertical. Máximo de 10  itens.)</w:t>
      </w:r>
    </w:p>
    <w:p w:rsidR="00000000" w:rsidDel="00000000" w:rsidP="00000000" w:rsidRDefault="00000000" w:rsidRPr="00000000" w14:paraId="0000005E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Laboratórios. </w:t>
      </w:r>
      <w:r w:rsidDel="00000000" w:rsidR="00000000" w:rsidRPr="00000000">
        <w:rPr>
          <w:rtl w:val="0"/>
        </w:rPr>
        <w:t xml:space="preserve">Eis xxx </w:t>
      </w:r>
      <w:r w:rsidDel="00000000" w:rsidR="00000000" w:rsidRPr="00000000">
        <w:rPr>
          <w:color w:val="0000ff"/>
          <w:rtl w:val="0"/>
        </w:rPr>
        <w:t xml:space="preserve">(quantidade) </w:t>
      </w:r>
      <w:r w:rsidDel="00000000" w:rsidR="00000000" w:rsidRPr="00000000">
        <w:rPr>
          <w:rtl w:val="0"/>
        </w:rPr>
        <w:t xml:space="preserve">laboratórios indicados para otimizar a aplicação da técnica em ordem xx  </w:t>
      </w:r>
      <w:r w:rsidDel="00000000" w:rsidR="00000000" w:rsidRPr="00000000">
        <w:rPr>
          <w:color w:val="0000ff"/>
          <w:rtl w:val="0"/>
        </w:rPr>
        <w:t xml:space="preserve">(alfabética ou ordem de prioridade)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1.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2.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3. xxx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lineRule="auto"/>
        <w:ind w:firstLine="709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(Laboratórios indicados para otimizar a aplicação da técnica. Fonte 10. Item obrigatório</w:t>
      </w:r>
      <w:r w:rsidDel="00000000" w:rsidR="00000000" w:rsidRPr="00000000">
        <w:rPr>
          <w:b w:val="1"/>
          <w:color w:val="0000ff"/>
          <w:rtl w:val="0"/>
        </w:rPr>
        <w:t xml:space="preserve">. </w:t>
      </w:r>
      <w:r w:rsidDel="00000000" w:rsidR="00000000" w:rsidRPr="00000000">
        <w:rPr>
          <w:color w:val="0000ff"/>
          <w:rtl w:val="0"/>
        </w:rPr>
        <w:t xml:space="preserve">Enumeração vertical. Máximo de 10  itens.)</w:t>
      </w:r>
    </w:p>
    <w:p w:rsidR="00000000" w:rsidDel="00000000" w:rsidP="00000000" w:rsidRDefault="00000000" w:rsidRPr="00000000" w14:paraId="00000065">
      <w:pPr>
        <w:spacing w:after="120" w:lineRule="auto"/>
        <w:ind w:firstLine="709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Curso. </w:t>
      </w:r>
      <w:r w:rsidDel="00000000" w:rsidR="00000000" w:rsidRPr="00000000">
        <w:rPr>
          <w:rtl w:val="0"/>
        </w:rPr>
        <w:t xml:space="preserve">Existe o curso desta técnica na instituição conscienciocêntrica xxxx denominado xxxx (Ano-base xxx).</w:t>
      </w:r>
    </w:p>
    <w:p w:rsidR="00000000" w:rsidDel="00000000" w:rsidP="00000000" w:rsidRDefault="00000000" w:rsidRPr="00000000" w14:paraId="00000067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(Item opcional)</w:t>
      </w:r>
    </w:p>
    <w:p w:rsidR="00000000" w:rsidDel="00000000" w:rsidP="00000000" w:rsidRDefault="00000000" w:rsidRPr="00000000" w14:paraId="00000068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b w:val="1"/>
          <w:rtl w:val="0"/>
        </w:rPr>
        <w:t xml:space="preserve">Livro. </w:t>
      </w:r>
      <w:r w:rsidDel="00000000" w:rsidR="00000000" w:rsidRPr="00000000">
        <w:rPr>
          <w:rtl w:val="0"/>
        </w:rPr>
        <w:t xml:space="preserve">Existe o livro, xxxx, sobre a técnica publicada pela xxx.</w:t>
      </w:r>
    </w:p>
    <w:p w:rsidR="00000000" w:rsidDel="00000000" w:rsidP="00000000" w:rsidRDefault="00000000" w:rsidRPr="00000000" w14:paraId="0000006A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(Item opcional,  somente para livros publicados por instituições conscienciocêntricas)</w:t>
      </w:r>
    </w:p>
    <w:p w:rsidR="00000000" w:rsidDel="00000000" w:rsidP="00000000" w:rsidRDefault="00000000" w:rsidRPr="00000000" w14:paraId="0000006B">
      <w:pPr>
        <w:spacing w:after="120" w:lineRule="auto"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lineRule="auto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Referências Bibliográficas: </w:t>
      </w:r>
      <w:r w:rsidDel="00000000" w:rsidR="00000000" w:rsidRPr="00000000">
        <w:rPr>
          <w:sz w:val="16"/>
          <w:szCs w:val="16"/>
          <w:rtl w:val="0"/>
        </w:rPr>
        <w:t xml:space="preserve">(Formato da BEE)</w:t>
      </w:r>
    </w:p>
    <w:p w:rsidR="00000000" w:rsidDel="00000000" w:rsidP="00000000" w:rsidRDefault="00000000" w:rsidRPr="00000000" w14:paraId="0000006D">
      <w:pPr>
        <w:tabs>
          <w:tab w:val="left" w:pos="851"/>
        </w:tabs>
        <w:spacing w:after="120" w:lineRule="auto"/>
        <w:ind w:firstLine="709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1.  </w:t>
      </w:r>
      <w:r w:rsidDel="00000000" w:rsidR="00000000" w:rsidRPr="00000000">
        <w:rPr>
          <w:b w:val="1"/>
          <w:sz w:val="16"/>
          <w:szCs w:val="16"/>
          <w:rtl w:val="0"/>
        </w:rPr>
        <w:t xml:space="preserve">NOnonononono, </w:t>
      </w:r>
      <w:r w:rsidDel="00000000" w:rsidR="00000000" w:rsidRPr="00000000">
        <w:rPr>
          <w:sz w:val="16"/>
          <w:szCs w:val="16"/>
          <w:rtl w:val="0"/>
        </w:rPr>
        <w:t xml:space="preserve">NOnononono;</w:t>
      </w:r>
      <w:r w:rsidDel="00000000" w:rsidR="00000000" w:rsidRPr="00000000">
        <w:rPr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NOnonononononononononononononono: NOnononononono nono NOnononononononono nono NOnononononononononono NOnonononononono;</w:t>
      </w:r>
      <w:r w:rsidDel="00000000" w:rsidR="00000000" w:rsidRPr="00000000">
        <w:rPr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344 no.; 150 nononononono.; 11 nononono.; 100 nononononono nono nonononononononono; 4 nonononononono; 2.000 nonononono; nononono. 282 nononononono; 7 nononono.; nonono.; 21 no 14 nono; nono.; </w:t>
      </w:r>
      <w:r w:rsidDel="00000000" w:rsidR="00000000" w:rsidRPr="00000000">
        <w:rPr>
          <w:i w:val="1"/>
          <w:sz w:val="16"/>
          <w:szCs w:val="16"/>
          <w:rtl w:val="0"/>
        </w:rPr>
        <w:t xml:space="preserve">NOnononononononono NOnononononononononononono nono NOnononononononononononono;</w:t>
      </w:r>
      <w:r w:rsidDel="00000000" w:rsidR="00000000" w:rsidRPr="00000000">
        <w:rPr>
          <w:sz w:val="16"/>
          <w:szCs w:val="16"/>
          <w:rtl w:val="0"/>
        </w:rPr>
        <w:t xml:space="preserve"> NOnono nono NOnononononono, NONO; 1996; nonononononono 129 no 169.</w:t>
      </w:r>
    </w:p>
    <w:p w:rsidR="00000000" w:rsidDel="00000000" w:rsidP="00000000" w:rsidRDefault="00000000" w:rsidRPr="00000000" w14:paraId="0000006E">
      <w:pPr>
        <w:tabs>
          <w:tab w:val="left" w:pos="851"/>
        </w:tabs>
        <w:spacing w:after="120" w:lineRule="auto"/>
        <w:ind w:firstLine="709"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2.  </w:t>
      </w:r>
      <w:r w:rsidDel="00000000" w:rsidR="00000000" w:rsidRPr="00000000">
        <w:rPr>
          <w:b w:val="1"/>
          <w:sz w:val="16"/>
          <w:szCs w:val="16"/>
          <w:rtl w:val="0"/>
        </w:rPr>
        <w:t xml:space="preserve">NOnonono;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NOnonono nonononononono nonononononononono;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1.584 no.; 413 nononono.; 403 nononononono.; 434 nononono.; 37 nononono.; 7 nonononononono; 240 nononononononono; nononono. 241 nononononono; 9.625 nononono.; nonono.; nonono.; nonono.; 29 no 21,5 no 7 nono; nonono.; 3</w:t>
      </w:r>
      <w:r w:rsidDel="00000000" w:rsidR="00000000" w:rsidRPr="00000000">
        <w:rPr>
          <w:sz w:val="16"/>
          <w:szCs w:val="16"/>
          <w:u w:val="single"/>
          <w:vertAlign w:val="superscript"/>
          <w:rtl w:val="0"/>
        </w:rPr>
        <w:t xml:space="preserve">no</w:t>
      </w:r>
      <w:r w:rsidDel="00000000" w:rsidR="00000000" w:rsidRPr="00000000">
        <w:rPr>
          <w:sz w:val="16"/>
          <w:szCs w:val="16"/>
          <w:rtl w:val="0"/>
        </w:rPr>
        <w:t xml:space="preserve"> NOno. NOnonononononono; </w:t>
      </w:r>
      <w:r w:rsidDel="00000000" w:rsidR="00000000" w:rsidRPr="00000000">
        <w:rPr>
          <w:i w:val="1"/>
          <w:sz w:val="16"/>
          <w:szCs w:val="16"/>
          <w:rtl w:val="0"/>
        </w:rPr>
        <w:t xml:space="preserve">NOnononononono NOnononononononono nono NOnonononono nono NOnononono NOnononononono nono NOnonononononoo</w:t>
      </w:r>
      <w:r w:rsidDel="00000000" w:rsidR="00000000" w:rsidRPr="00000000">
        <w:rPr>
          <w:sz w:val="16"/>
          <w:szCs w:val="16"/>
          <w:rtl w:val="0"/>
        </w:rPr>
        <w:t xml:space="preserve"> (NONONONONO); &amp; </w:t>
      </w:r>
      <w:r w:rsidDel="00000000" w:rsidR="00000000" w:rsidRPr="00000000">
        <w:rPr>
          <w:i w:val="1"/>
          <w:sz w:val="16"/>
          <w:szCs w:val="16"/>
          <w:rtl w:val="0"/>
        </w:rPr>
        <w:t xml:space="preserve">NOnononononno NOnononononononono 129 no 189.</w:t>
      </w:r>
    </w:p>
    <w:p w:rsidR="00000000" w:rsidDel="00000000" w:rsidP="00000000" w:rsidRDefault="00000000" w:rsidRPr="00000000" w14:paraId="0000006F">
      <w:pPr>
        <w:tabs>
          <w:tab w:val="left" w:pos="851"/>
        </w:tabs>
        <w:spacing w:after="120" w:lineRule="auto"/>
        <w:ind w:firstLine="709"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lineRule="auto"/>
        <w:ind w:firstLine="709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Qualquer texto </w:t>
      </w:r>
      <w:r w:rsidDel="00000000" w:rsidR="00000000" w:rsidRPr="00000000">
        <w:rPr>
          <w:color w:val="0000ff"/>
          <w:rtl w:val="0"/>
        </w:rPr>
        <w:t xml:space="preserve">já publicado anteriormente deve ser referenciado com:  autor, o ano da publicação e a página,  por exemplo, (Vieira, 2000, p. 30) e inserido a referência na bibliografia específica</w:t>
      </w:r>
      <w:r w:rsidDel="00000000" w:rsidR="00000000" w:rsidRPr="00000000">
        <w:rPr>
          <w:color w:val="0000ff"/>
          <w:rtl w:val="0"/>
        </w:rPr>
        <w:t xml:space="preserve">.</w:t>
      </w:r>
    </w:p>
    <w:p w:rsidR="00000000" w:rsidDel="00000000" w:rsidP="00000000" w:rsidRDefault="00000000" w:rsidRPr="00000000" w14:paraId="00000071">
      <w:pPr>
        <w:tabs>
          <w:tab w:val="left" w:pos="851"/>
        </w:tabs>
        <w:spacing w:after="120" w:lineRule="auto"/>
        <w:ind w:firstLine="709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85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Propositor da Técnica: ?? (referência)</w:t>
      </w:r>
    </w:p>
    <w:p w:rsidR="00000000" w:rsidDel="00000000" w:rsidP="00000000" w:rsidRDefault="00000000" w:rsidRPr="00000000" w14:paraId="00000073">
      <w:pPr>
        <w:tabs>
          <w:tab w:val="left" w:pos="85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Descrita por: ?? </w:t>
      </w:r>
    </w:p>
    <w:p w:rsidR="00000000" w:rsidDel="00000000" w:rsidP="00000000" w:rsidRDefault="00000000" w:rsidRPr="00000000" w14:paraId="00000074">
      <w:pPr>
        <w:tabs>
          <w:tab w:val="left" w:pos="85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Assessores especialistas: ???</w:t>
      </w:r>
    </w:p>
    <w:p w:rsidR="00000000" w:rsidDel="00000000" w:rsidP="00000000" w:rsidRDefault="00000000" w:rsidRPr="00000000" w14:paraId="00000075">
      <w:pPr>
        <w:tabs>
          <w:tab w:val="left" w:pos="851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Revisão: Colégio Invisível da Paratecnologia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</w:rPr>
        <w:drawing>
          <wp:inline distB="114300" distT="114300" distL="114300" distR="114300">
            <wp:extent cx="1239847" cy="61106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9847" cy="611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/>
      <w:pgMar w:bottom="1741" w:top="1707" w:left="2138" w:right="2126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contextualSpacing w:val="0"/>
      <w:rPr/>
    </w:pPr>
    <w:r w:rsidDel="00000000" w:rsidR="00000000" w:rsidRPr="00000000">
      <w:rPr>
        <w:rtl w:val="0"/>
      </w:rPr>
      <w:t xml:space="preserve">Versão 2.0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right" w:pos="7513"/>
      </w:tabs>
      <w:spacing w:after="0" w:before="0" w:line="240" w:lineRule="auto"/>
      <w:ind w:left="0" w:right="0" w:firstLine="0"/>
      <w:contextualSpacing w:val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Thesaurus de 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Técnicas Conscienciológicas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right" w:pos="7513"/>
      </w:tabs>
      <w:spacing w:after="0" w:before="0" w:line="240" w:lineRule="auto"/>
      <w:ind w:left="0" w:right="0" w:firstLine="0"/>
      <w:contextualSpacing w:val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Thesaurus de Técnicas Conscienciológicas 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</w:t>
      <w:tab/>
      <w:t xml:space="preserve">     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